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1F6" w:rsidRPr="002B220B" w:rsidRDefault="0010578D" w:rsidP="0010578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proofErr w:type="spellStart"/>
      <w:r w:rsidRPr="002B220B">
        <w:rPr>
          <w:rFonts w:asciiTheme="majorHAnsi" w:hAnsiTheme="majorHAnsi"/>
          <w:b/>
          <w:sz w:val="24"/>
          <w:szCs w:val="24"/>
        </w:rPr>
        <w:t>Crna</w:t>
      </w:r>
      <w:proofErr w:type="spellEnd"/>
      <w:r w:rsidRPr="002B220B">
        <w:rPr>
          <w:rFonts w:asciiTheme="majorHAnsi" w:hAnsiTheme="majorHAnsi"/>
          <w:b/>
          <w:sz w:val="24"/>
          <w:szCs w:val="24"/>
        </w:rPr>
        <w:t xml:space="preserve"> Gora</w:t>
      </w:r>
    </w:p>
    <w:p w:rsidR="0010578D" w:rsidRPr="002B220B" w:rsidRDefault="0010578D" w:rsidP="0010578D">
      <w:pPr>
        <w:spacing w:after="0" w:line="240" w:lineRule="auto"/>
        <w:rPr>
          <w:rFonts w:asciiTheme="majorHAnsi" w:hAnsiTheme="majorHAnsi"/>
          <w:b/>
          <w:sz w:val="24"/>
          <w:szCs w:val="24"/>
          <w:lang w:val="sr-Latn-CS"/>
        </w:rPr>
      </w:pPr>
      <w:r w:rsidRPr="002B220B">
        <w:rPr>
          <w:rFonts w:asciiTheme="majorHAnsi" w:hAnsiTheme="majorHAnsi"/>
          <w:b/>
          <w:sz w:val="24"/>
          <w:szCs w:val="24"/>
        </w:rPr>
        <w:t>Op</w:t>
      </w:r>
      <w:r w:rsidRPr="002B220B">
        <w:rPr>
          <w:rFonts w:asciiTheme="majorHAnsi" w:hAnsiTheme="majorHAnsi"/>
          <w:b/>
          <w:sz w:val="24"/>
          <w:szCs w:val="24"/>
          <w:lang w:val="sr-Latn-CS"/>
        </w:rPr>
        <w:t>ština Bijelo Polje</w:t>
      </w:r>
    </w:p>
    <w:p w:rsidR="0010578D" w:rsidRPr="002B220B" w:rsidRDefault="0010578D" w:rsidP="0010578D">
      <w:pPr>
        <w:spacing w:after="0" w:line="240" w:lineRule="auto"/>
        <w:rPr>
          <w:rFonts w:asciiTheme="majorHAnsi" w:hAnsiTheme="majorHAnsi"/>
          <w:b/>
          <w:sz w:val="24"/>
          <w:szCs w:val="24"/>
          <w:lang w:val="sr-Latn-CS"/>
        </w:rPr>
      </w:pPr>
      <w:r w:rsidRPr="002B220B">
        <w:rPr>
          <w:rFonts w:asciiTheme="majorHAnsi" w:hAnsiTheme="majorHAnsi"/>
          <w:b/>
          <w:sz w:val="24"/>
          <w:szCs w:val="24"/>
          <w:lang w:val="sr-Latn-CS"/>
        </w:rPr>
        <w:t>Predsjednik</w:t>
      </w:r>
    </w:p>
    <w:p w:rsidR="0010578D" w:rsidRPr="002B220B" w:rsidRDefault="0010578D" w:rsidP="0010578D">
      <w:pPr>
        <w:spacing w:after="0" w:line="240" w:lineRule="auto"/>
        <w:rPr>
          <w:rFonts w:asciiTheme="majorHAnsi" w:hAnsiTheme="majorHAnsi"/>
          <w:b/>
          <w:sz w:val="24"/>
          <w:szCs w:val="24"/>
          <w:lang w:val="sr-Latn-CS"/>
        </w:rPr>
      </w:pPr>
      <w:r w:rsidRPr="002B220B">
        <w:rPr>
          <w:rFonts w:asciiTheme="majorHAnsi" w:hAnsiTheme="majorHAnsi"/>
          <w:b/>
          <w:sz w:val="24"/>
          <w:szCs w:val="24"/>
          <w:lang w:val="sr-Latn-CS"/>
        </w:rPr>
        <w:t>Br.01-</w:t>
      </w:r>
    </w:p>
    <w:p w:rsidR="0010578D" w:rsidRPr="002B220B" w:rsidRDefault="00774A13" w:rsidP="0010578D">
      <w:pPr>
        <w:spacing w:line="240" w:lineRule="auto"/>
        <w:rPr>
          <w:rFonts w:asciiTheme="majorHAnsi" w:hAnsiTheme="majorHAnsi"/>
          <w:b/>
          <w:sz w:val="24"/>
          <w:szCs w:val="24"/>
          <w:lang w:val="sr-Latn-CS"/>
        </w:rPr>
      </w:pPr>
      <w:r>
        <w:rPr>
          <w:rFonts w:asciiTheme="majorHAnsi" w:hAnsiTheme="majorHAnsi"/>
          <w:b/>
          <w:sz w:val="24"/>
          <w:szCs w:val="24"/>
          <w:lang w:val="sr-Latn-CS"/>
        </w:rPr>
        <w:t>Bijelo Polje______________2019</w:t>
      </w:r>
      <w:r w:rsidR="0010578D" w:rsidRPr="002B220B">
        <w:rPr>
          <w:rFonts w:asciiTheme="majorHAnsi" w:hAnsiTheme="majorHAnsi"/>
          <w:b/>
          <w:sz w:val="24"/>
          <w:szCs w:val="24"/>
          <w:lang w:val="sr-Latn-CS"/>
        </w:rPr>
        <w:t>.god.</w:t>
      </w:r>
    </w:p>
    <w:p w:rsidR="007D5AEE" w:rsidRDefault="007D5AEE" w:rsidP="0010578D">
      <w:pPr>
        <w:spacing w:line="240" w:lineRule="auto"/>
        <w:rPr>
          <w:rFonts w:asciiTheme="majorHAnsi" w:hAnsiTheme="majorHAnsi"/>
          <w:b/>
          <w:lang w:val="sr-Latn-CS"/>
        </w:rPr>
      </w:pPr>
    </w:p>
    <w:p w:rsidR="007D5AEE" w:rsidRDefault="007D5AEE" w:rsidP="0010578D">
      <w:pPr>
        <w:spacing w:line="240" w:lineRule="auto"/>
        <w:rPr>
          <w:rFonts w:asciiTheme="majorHAnsi" w:hAnsiTheme="majorHAnsi"/>
          <w:b/>
          <w:lang w:val="sr-Latn-CS"/>
        </w:rPr>
      </w:pPr>
    </w:p>
    <w:p w:rsidR="0010578D" w:rsidRPr="002B220B" w:rsidRDefault="0010578D" w:rsidP="0010578D">
      <w:pPr>
        <w:spacing w:line="240" w:lineRule="auto"/>
        <w:rPr>
          <w:rFonts w:asciiTheme="majorHAnsi" w:hAnsiTheme="majorHAnsi"/>
          <w:b/>
          <w:sz w:val="24"/>
          <w:szCs w:val="24"/>
          <w:lang w:val="sr-Latn-CS"/>
        </w:rPr>
      </w:pPr>
    </w:p>
    <w:p w:rsidR="0010578D" w:rsidRPr="002B220B" w:rsidRDefault="0010578D" w:rsidP="0010578D">
      <w:pPr>
        <w:spacing w:line="240" w:lineRule="auto"/>
        <w:jc w:val="center"/>
        <w:rPr>
          <w:rFonts w:asciiTheme="majorHAnsi" w:hAnsiTheme="majorHAnsi"/>
          <w:b/>
          <w:sz w:val="24"/>
          <w:szCs w:val="24"/>
          <w:lang w:val="sr-Latn-CS"/>
        </w:rPr>
      </w:pPr>
      <w:r w:rsidRPr="002B220B">
        <w:rPr>
          <w:rFonts w:asciiTheme="majorHAnsi" w:hAnsiTheme="majorHAnsi"/>
          <w:b/>
          <w:sz w:val="24"/>
          <w:szCs w:val="24"/>
          <w:lang w:val="sr-Latn-CS"/>
        </w:rPr>
        <w:t>SKUPŠTINA OPŠTINE</w:t>
      </w:r>
    </w:p>
    <w:p w:rsidR="007D5AEE" w:rsidRPr="002B220B" w:rsidRDefault="007D5AEE" w:rsidP="0010578D">
      <w:pPr>
        <w:spacing w:line="240" w:lineRule="auto"/>
        <w:jc w:val="center"/>
        <w:rPr>
          <w:rFonts w:asciiTheme="majorHAnsi" w:hAnsiTheme="majorHAnsi"/>
          <w:b/>
          <w:sz w:val="24"/>
          <w:szCs w:val="24"/>
          <w:lang w:val="sr-Latn-CS"/>
        </w:rPr>
      </w:pPr>
    </w:p>
    <w:p w:rsidR="0010578D" w:rsidRPr="002B220B" w:rsidRDefault="0010578D" w:rsidP="0010578D">
      <w:pPr>
        <w:spacing w:line="240" w:lineRule="auto"/>
        <w:jc w:val="center"/>
        <w:rPr>
          <w:rFonts w:asciiTheme="majorHAnsi" w:hAnsiTheme="majorHAnsi"/>
          <w:b/>
          <w:sz w:val="24"/>
          <w:szCs w:val="24"/>
          <w:lang w:val="sr-Latn-CS"/>
        </w:rPr>
      </w:pPr>
    </w:p>
    <w:p w:rsidR="0010578D" w:rsidRPr="002B220B" w:rsidRDefault="0010578D" w:rsidP="0010578D">
      <w:pPr>
        <w:spacing w:line="240" w:lineRule="auto"/>
        <w:jc w:val="right"/>
        <w:rPr>
          <w:rFonts w:asciiTheme="majorHAnsi" w:hAnsiTheme="majorHAnsi"/>
          <w:b/>
          <w:sz w:val="24"/>
          <w:szCs w:val="24"/>
          <w:u w:val="single"/>
          <w:lang w:val="sr-Latn-CS"/>
        </w:rPr>
      </w:pPr>
      <w:r w:rsidRPr="002B220B">
        <w:rPr>
          <w:rFonts w:asciiTheme="majorHAnsi" w:hAnsiTheme="majorHAnsi"/>
          <w:b/>
          <w:sz w:val="24"/>
          <w:szCs w:val="24"/>
          <w:u w:val="single"/>
          <w:lang w:val="sr-Latn-CS"/>
        </w:rPr>
        <w:t>BIJELO POLJE</w:t>
      </w:r>
    </w:p>
    <w:p w:rsidR="0010578D" w:rsidRPr="002B220B" w:rsidRDefault="0010578D" w:rsidP="0010578D">
      <w:pPr>
        <w:spacing w:line="240" w:lineRule="auto"/>
        <w:jc w:val="right"/>
        <w:rPr>
          <w:rFonts w:asciiTheme="majorHAnsi" w:hAnsiTheme="majorHAnsi"/>
          <w:b/>
          <w:sz w:val="24"/>
          <w:szCs w:val="24"/>
          <w:u w:val="single"/>
          <w:lang w:val="sr-Latn-CS"/>
        </w:rPr>
      </w:pPr>
    </w:p>
    <w:p w:rsidR="0010578D" w:rsidRPr="002B220B" w:rsidRDefault="00EC5B83" w:rsidP="0010578D">
      <w:pPr>
        <w:spacing w:line="240" w:lineRule="auto"/>
        <w:jc w:val="both"/>
        <w:rPr>
          <w:rFonts w:asciiTheme="majorHAnsi" w:hAnsiTheme="majorHAnsi"/>
          <w:sz w:val="24"/>
          <w:szCs w:val="24"/>
          <w:lang w:val="sr-Latn-CS"/>
        </w:rPr>
      </w:pPr>
      <w:r>
        <w:rPr>
          <w:rFonts w:asciiTheme="majorHAnsi" w:hAnsiTheme="majorHAnsi"/>
          <w:sz w:val="24"/>
          <w:szCs w:val="24"/>
          <w:lang w:val="sr-Latn-CS"/>
        </w:rPr>
        <w:t xml:space="preserve">          Shodno č</w:t>
      </w:r>
      <w:r w:rsidR="0010578D" w:rsidRPr="002B220B">
        <w:rPr>
          <w:rFonts w:asciiTheme="majorHAnsi" w:hAnsiTheme="majorHAnsi"/>
          <w:sz w:val="24"/>
          <w:szCs w:val="24"/>
          <w:lang w:val="sr-Latn-CS"/>
        </w:rPr>
        <w:t>lanu 58 stav 1 tačka 2 Zakona o lokalnoj samoupra</w:t>
      </w:r>
      <w:r>
        <w:rPr>
          <w:rFonts w:asciiTheme="majorHAnsi" w:hAnsiTheme="majorHAnsi"/>
          <w:sz w:val="24"/>
          <w:szCs w:val="24"/>
          <w:lang w:val="sr-Latn-CS"/>
        </w:rPr>
        <w:t>vi („Sl.list C</w:t>
      </w:r>
      <w:r w:rsidR="00774A13">
        <w:rPr>
          <w:rFonts w:asciiTheme="majorHAnsi" w:hAnsiTheme="majorHAnsi"/>
          <w:sz w:val="24"/>
          <w:szCs w:val="24"/>
          <w:lang w:val="sr-Latn-CS"/>
        </w:rPr>
        <w:t xml:space="preserve">rne </w:t>
      </w:r>
      <w:r>
        <w:rPr>
          <w:rFonts w:asciiTheme="majorHAnsi" w:hAnsiTheme="majorHAnsi"/>
          <w:sz w:val="24"/>
          <w:szCs w:val="24"/>
          <w:lang w:val="sr-Latn-CS"/>
        </w:rPr>
        <w:t>G</w:t>
      </w:r>
      <w:r w:rsidR="00774A13">
        <w:rPr>
          <w:rFonts w:asciiTheme="majorHAnsi" w:hAnsiTheme="majorHAnsi"/>
          <w:sz w:val="24"/>
          <w:szCs w:val="24"/>
          <w:lang w:val="sr-Latn-CS"/>
        </w:rPr>
        <w:t>ore</w:t>
      </w:r>
      <w:r>
        <w:rPr>
          <w:rFonts w:asciiTheme="majorHAnsi" w:hAnsiTheme="majorHAnsi"/>
          <w:sz w:val="24"/>
          <w:szCs w:val="24"/>
          <w:lang w:val="sr-Latn-CS"/>
        </w:rPr>
        <w:t>“,</w:t>
      </w:r>
      <w:r w:rsidR="00765FC2">
        <w:rPr>
          <w:rFonts w:asciiTheme="majorHAnsi" w:hAnsiTheme="majorHAnsi"/>
          <w:sz w:val="24"/>
          <w:szCs w:val="24"/>
          <w:lang w:val="sr-Latn-CS"/>
        </w:rPr>
        <w:t xml:space="preserve"> </w:t>
      </w:r>
      <w:r>
        <w:rPr>
          <w:rFonts w:asciiTheme="majorHAnsi" w:hAnsiTheme="majorHAnsi"/>
          <w:sz w:val="24"/>
          <w:szCs w:val="24"/>
          <w:lang w:val="sr-Latn-CS"/>
        </w:rPr>
        <w:t>br.</w:t>
      </w:r>
      <w:r w:rsidR="00765FC2">
        <w:rPr>
          <w:rFonts w:asciiTheme="majorHAnsi" w:hAnsiTheme="majorHAnsi"/>
          <w:sz w:val="24"/>
          <w:szCs w:val="24"/>
          <w:lang w:val="sr-Latn-CS"/>
        </w:rPr>
        <w:t xml:space="preserve"> </w:t>
      </w:r>
      <w:r>
        <w:rPr>
          <w:rFonts w:asciiTheme="majorHAnsi" w:hAnsiTheme="majorHAnsi"/>
          <w:sz w:val="24"/>
          <w:szCs w:val="24"/>
          <w:lang w:val="sr-Latn-CS"/>
        </w:rPr>
        <w:t>2/18</w:t>
      </w:r>
      <w:r w:rsidR="00765FC2">
        <w:rPr>
          <w:rFonts w:asciiTheme="majorHAnsi" w:hAnsiTheme="majorHAnsi"/>
          <w:sz w:val="24"/>
          <w:szCs w:val="24"/>
          <w:lang w:val="sr-Latn-CS"/>
        </w:rPr>
        <w:t>, 34/19</w:t>
      </w:r>
      <w:r>
        <w:rPr>
          <w:rFonts w:asciiTheme="majorHAnsi" w:hAnsiTheme="majorHAnsi"/>
          <w:sz w:val="24"/>
          <w:szCs w:val="24"/>
          <w:lang w:val="sr-Latn-CS"/>
        </w:rPr>
        <w:t>), člana</w:t>
      </w:r>
      <w:r w:rsidR="0010578D" w:rsidRPr="002B220B">
        <w:rPr>
          <w:rFonts w:asciiTheme="majorHAnsi" w:hAnsiTheme="majorHAnsi"/>
          <w:sz w:val="24"/>
          <w:szCs w:val="24"/>
          <w:lang w:val="sr-Latn-CS"/>
        </w:rPr>
        <w:t xml:space="preserve"> 78 stav 1 tačka 2 Statuta opštine Bijelo Polje („Sl.list CG-opštinski propisi“, br.19/18), </w:t>
      </w:r>
      <w:r w:rsidR="00774A13">
        <w:rPr>
          <w:rFonts w:asciiTheme="majorHAnsi" w:hAnsiTheme="majorHAnsi"/>
          <w:sz w:val="24"/>
          <w:szCs w:val="24"/>
          <w:lang w:val="sr-Latn-CS"/>
        </w:rPr>
        <w:t>dostav</w:t>
      </w:r>
      <w:r w:rsidR="005869A3" w:rsidRPr="002B220B">
        <w:rPr>
          <w:rFonts w:asciiTheme="majorHAnsi" w:hAnsiTheme="majorHAnsi"/>
          <w:sz w:val="24"/>
          <w:szCs w:val="24"/>
          <w:lang w:val="sr-Latn-CS"/>
        </w:rPr>
        <w:t>ljam</w:t>
      </w:r>
      <w:r w:rsidR="00774A13">
        <w:rPr>
          <w:rFonts w:asciiTheme="majorHAnsi" w:hAnsiTheme="majorHAnsi"/>
          <w:sz w:val="24"/>
          <w:szCs w:val="24"/>
          <w:lang w:val="sr-Latn-CS"/>
        </w:rPr>
        <w:t xml:space="preserve"> Vam pr</w:t>
      </w:r>
      <w:r w:rsidR="0010578D" w:rsidRPr="002B220B">
        <w:rPr>
          <w:rFonts w:asciiTheme="majorHAnsi" w:hAnsiTheme="majorHAnsi"/>
          <w:sz w:val="24"/>
          <w:szCs w:val="24"/>
          <w:lang w:val="sr-Latn-CS"/>
        </w:rPr>
        <w:t xml:space="preserve">edlog </w:t>
      </w:r>
      <w:r w:rsidR="0010578D" w:rsidRPr="002B220B">
        <w:rPr>
          <w:rFonts w:asciiTheme="majorHAnsi" w:hAnsiTheme="majorHAnsi"/>
          <w:i/>
          <w:sz w:val="24"/>
          <w:szCs w:val="24"/>
          <w:lang w:val="sr-Latn-CS"/>
        </w:rPr>
        <w:t xml:space="preserve">Lokalnog </w:t>
      </w:r>
      <w:r w:rsidR="00774A13">
        <w:rPr>
          <w:rFonts w:asciiTheme="majorHAnsi" w:hAnsiTheme="majorHAnsi"/>
          <w:i/>
          <w:sz w:val="24"/>
          <w:szCs w:val="24"/>
          <w:lang w:val="sr-Latn-CS"/>
        </w:rPr>
        <w:t>akcionog plana</w:t>
      </w:r>
      <w:r w:rsidR="0010578D" w:rsidRPr="002B220B">
        <w:rPr>
          <w:rFonts w:asciiTheme="majorHAnsi" w:hAnsiTheme="majorHAnsi"/>
          <w:i/>
          <w:sz w:val="24"/>
          <w:szCs w:val="24"/>
          <w:lang w:val="sr-Latn-CS"/>
        </w:rPr>
        <w:t xml:space="preserve"> </w:t>
      </w:r>
      <w:r w:rsidR="00774A13">
        <w:rPr>
          <w:rFonts w:asciiTheme="majorHAnsi" w:hAnsiTheme="majorHAnsi"/>
          <w:i/>
          <w:sz w:val="24"/>
          <w:szCs w:val="24"/>
          <w:lang w:val="sr-Latn-CS"/>
        </w:rPr>
        <w:t>za</w:t>
      </w:r>
      <w:r w:rsidR="00765FC2">
        <w:rPr>
          <w:rFonts w:asciiTheme="majorHAnsi" w:hAnsiTheme="majorHAnsi"/>
          <w:i/>
          <w:sz w:val="24"/>
          <w:szCs w:val="24"/>
          <w:lang w:val="sr-Latn-CS"/>
        </w:rPr>
        <w:t xml:space="preserve"> mlade za 2020-2021</w:t>
      </w:r>
      <w:r w:rsidR="00774A13">
        <w:rPr>
          <w:rFonts w:asciiTheme="majorHAnsi" w:hAnsiTheme="majorHAnsi"/>
          <w:i/>
          <w:sz w:val="24"/>
          <w:szCs w:val="24"/>
          <w:lang w:val="sr-Latn-CS"/>
        </w:rPr>
        <w:t>.godinu</w:t>
      </w:r>
      <w:r w:rsidR="0010578D" w:rsidRPr="002B220B">
        <w:rPr>
          <w:rFonts w:asciiTheme="majorHAnsi" w:hAnsiTheme="majorHAnsi"/>
          <w:i/>
          <w:sz w:val="24"/>
          <w:szCs w:val="24"/>
          <w:lang w:val="sr-Latn-CS"/>
        </w:rPr>
        <w:t>.</w:t>
      </w:r>
      <w:r w:rsidR="0010578D" w:rsidRPr="002B220B">
        <w:rPr>
          <w:rFonts w:asciiTheme="majorHAnsi" w:hAnsiTheme="majorHAnsi"/>
          <w:sz w:val="24"/>
          <w:szCs w:val="24"/>
          <w:lang w:val="sr-Latn-CS"/>
        </w:rPr>
        <w:t xml:space="preserve"> </w:t>
      </w:r>
    </w:p>
    <w:p w:rsidR="0010578D" w:rsidRPr="002B220B" w:rsidRDefault="0010578D" w:rsidP="0010578D">
      <w:pPr>
        <w:spacing w:line="240" w:lineRule="auto"/>
        <w:jc w:val="both"/>
        <w:rPr>
          <w:rFonts w:asciiTheme="majorHAnsi" w:hAnsiTheme="majorHAnsi"/>
          <w:sz w:val="24"/>
          <w:szCs w:val="24"/>
          <w:lang w:val="sr-Latn-CS"/>
        </w:rPr>
      </w:pPr>
      <w:r w:rsidRPr="002B220B">
        <w:rPr>
          <w:rFonts w:asciiTheme="majorHAnsi" w:hAnsiTheme="majorHAnsi"/>
          <w:sz w:val="24"/>
          <w:szCs w:val="24"/>
          <w:lang w:val="sr-Latn-CS"/>
        </w:rPr>
        <w:t xml:space="preserve">          Za predstavnika predlagača koji će učestvovati u radu Skupštine i njenih radnih tijela</w:t>
      </w:r>
      <w:r w:rsidR="005869A3" w:rsidRPr="002B220B">
        <w:rPr>
          <w:rFonts w:asciiTheme="majorHAnsi" w:hAnsiTheme="majorHAnsi"/>
          <w:sz w:val="24"/>
          <w:szCs w:val="24"/>
          <w:lang w:val="sr-Latn-CS"/>
        </w:rPr>
        <w:t>,</w:t>
      </w:r>
      <w:r w:rsidRPr="002B220B">
        <w:rPr>
          <w:rFonts w:asciiTheme="majorHAnsi" w:hAnsiTheme="majorHAnsi"/>
          <w:sz w:val="24"/>
          <w:szCs w:val="24"/>
          <w:lang w:val="sr-Latn-CS"/>
        </w:rPr>
        <w:t xml:space="preserve"> prilikom razmatranja ovog materijala, određena je Saida Čikić, sekretarka Sekretarijata za lokalnu samoupravu opštine Bijelo Polje.</w:t>
      </w:r>
    </w:p>
    <w:p w:rsidR="007D5AEE" w:rsidRDefault="007D5AEE" w:rsidP="0010578D">
      <w:pPr>
        <w:spacing w:line="240" w:lineRule="auto"/>
        <w:jc w:val="both"/>
        <w:rPr>
          <w:rFonts w:asciiTheme="majorHAnsi" w:hAnsiTheme="majorHAnsi"/>
          <w:lang w:val="sr-Latn-CS"/>
        </w:rPr>
      </w:pPr>
    </w:p>
    <w:p w:rsidR="0010578D" w:rsidRDefault="0010578D" w:rsidP="0010578D">
      <w:pPr>
        <w:spacing w:line="240" w:lineRule="auto"/>
        <w:jc w:val="both"/>
        <w:rPr>
          <w:rFonts w:asciiTheme="majorHAnsi" w:hAnsiTheme="majorHAnsi"/>
          <w:lang w:val="sr-Latn-CS"/>
        </w:rPr>
      </w:pPr>
    </w:p>
    <w:p w:rsidR="0010578D" w:rsidRDefault="0010578D" w:rsidP="0010578D">
      <w:pPr>
        <w:spacing w:line="240" w:lineRule="auto"/>
        <w:jc w:val="both"/>
        <w:rPr>
          <w:rFonts w:asciiTheme="majorHAnsi" w:hAnsiTheme="majorHAnsi"/>
          <w:lang w:val="sr-Latn-CS"/>
        </w:rPr>
      </w:pPr>
    </w:p>
    <w:p w:rsidR="0010578D" w:rsidRPr="002B220B" w:rsidRDefault="0010578D" w:rsidP="0010578D">
      <w:pPr>
        <w:spacing w:line="240" w:lineRule="auto"/>
        <w:jc w:val="center"/>
        <w:rPr>
          <w:rFonts w:asciiTheme="majorHAnsi" w:hAnsiTheme="majorHAnsi"/>
          <w:b/>
          <w:sz w:val="24"/>
          <w:szCs w:val="24"/>
          <w:lang w:val="sr-Latn-CS"/>
        </w:rPr>
      </w:pPr>
      <w:r w:rsidRPr="002B220B">
        <w:rPr>
          <w:rFonts w:asciiTheme="majorHAnsi" w:hAnsiTheme="majorHAnsi"/>
          <w:sz w:val="24"/>
          <w:szCs w:val="24"/>
          <w:lang w:val="sr-Latn-CS"/>
        </w:rPr>
        <w:t xml:space="preserve">                                                                                                                                               </w:t>
      </w:r>
      <w:r w:rsidRPr="002B220B">
        <w:rPr>
          <w:rFonts w:asciiTheme="majorHAnsi" w:hAnsiTheme="majorHAnsi"/>
          <w:b/>
          <w:sz w:val="24"/>
          <w:szCs w:val="24"/>
          <w:lang w:val="sr-Latn-CS"/>
        </w:rPr>
        <w:t>Predsjednik,</w:t>
      </w:r>
    </w:p>
    <w:p w:rsidR="0010578D" w:rsidRPr="002B220B" w:rsidRDefault="0010578D" w:rsidP="0010578D">
      <w:pPr>
        <w:spacing w:line="240" w:lineRule="auto"/>
        <w:jc w:val="center"/>
        <w:rPr>
          <w:rFonts w:asciiTheme="majorHAnsi" w:hAnsiTheme="majorHAnsi"/>
          <w:b/>
          <w:sz w:val="24"/>
          <w:szCs w:val="24"/>
          <w:lang w:val="sr-Latn-CS"/>
        </w:rPr>
      </w:pPr>
      <w:r w:rsidRPr="002B220B">
        <w:rPr>
          <w:rFonts w:asciiTheme="majorHAnsi" w:hAnsiTheme="majorHAnsi"/>
          <w:b/>
          <w:sz w:val="24"/>
          <w:szCs w:val="24"/>
          <w:lang w:val="sr-Latn-CS"/>
        </w:rPr>
        <w:t xml:space="preserve">                                                                                                                                                Petar Smolović</w:t>
      </w:r>
    </w:p>
    <w:sectPr w:rsidR="0010578D" w:rsidRPr="002B220B" w:rsidSect="004401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10578D"/>
    <w:rsid w:val="0010578D"/>
    <w:rsid w:val="00157520"/>
    <w:rsid w:val="002B220B"/>
    <w:rsid w:val="00354296"/>
    <w:rsid w:val="004401F6"/>
    <w:rsid w:val="005869A3"/>
    <w:rsid w:val="00765FC2"/>
    <w:rsid w:val="00774A13"/>
    <w:rsid w:val="007D5AEE"/>
    <w:rsid w:val="00E72538"/>
    <w:rsid w:val="00EC5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1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SOBP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Miloš</dc:creator>
  <cp:keywords/>
  <dc:description/>
  <cp:lastModifiedBy>Miloš</cp:lastModifiedBy>
  <cp:revision>7</cp:revision>
  <cp:lastPrinted>2019-12-16T11:56:00Z</cp:lastPrinted>
  <dcterms:created xsi:type="dcterms:W3CDTF">2018-10-19T05:45:00Z</dcterms:created>
  <dcterms:modified xsi:type="dcterms:W3CDTF">2019-12-16T12:00:00Z</dcterms:modified>
</cp:coreProperties>
</file>